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Knowledge Document for Color/Winter Guard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this document, you will find instructional material to gain knowledge and skill.  Some techniques may differ, so pay attention to your guard instructor, but fundamentally these concepts are universal. </w:t>
      </w:r>
    </w:p>
    <w:p w:rsidR="00000000" w:rsidDel="00000000" w:rsidP="00000000" w:rsidRDefault="00000000" w:rsidRPr="00000000" w14:paraId="00000004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Basic Feet Positions:</w:t>
      </w:r>
    </w:p>
    <w:p w:rsidR="00000000" w:rsidDel="00000000" w:rsidP="00000000" w:rsidRDefault="00000000" w:rsidRPr="00000000" w14:paraId="00000006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26"/>
          <w:szCs w:val="26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CGAP CampSpin: “COLOR GUARD 101 - Basic Ballet Positions”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Body Positions:</w:t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BODY POSITIONS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color w:val="0000ff"/>
          <w:sz w:val="32"/>
          <w:szCs w:val="32"/>
          <w:rtl w:val="0"/>
        </w:rPr>
        <w:t xml:space="preserve">FLAG Knowledge -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Parts of the Flag:</w:t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PARTS OF THE FLAG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Hand Positions &amp; Toasters: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6"/>
          <w:szCs w:val="26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TOASTERS &amp; HAND POSITIONS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Flag Positions: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FLAG POSITIONS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Flag Stirs: </w:t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6"/>
          <w:szCs w:val="26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DO STIRS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Drop Spins:</w:t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DO DROP SPINS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Flag Around the World: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DO AN AROUND THE WORLD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Flag Sunshine:</w:t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6"/>
          <w:szCs w:val="26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DO A SUNSHINE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Flag Windmill:</w:t>
      </w:r>
    </w:p>
    <w:p w:rsidR="00000000" w:rsidDel="00000000" w:rsidP="00000000" w:rsidRDefault="00000000" w:rsidRPr="00000000" w14:paraId="0000002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DO A WINDMILL | Color Guard 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  <w:color w:val="0000ff"/>
          <w:sz w:val="32"/>
          <w:szCs w:val="32"/>
        </w:rPr>
      </w:pPr>
      <w:r w:rsidDel="00000000" w:rsidR="00000000" w:rsidRPr="00000000">
        <w:rPr>
          <w:b w:val="1"/>
          <w:i w:val="1"/>
          <w:color w:val="0000ff"/>
          <w:sz w:val="32"/>
          <w:szCs w:val="32"/>
          <w:rtl w:val="0"/>
        </w:rPr>
        <w:t xml:space="preserve">RIFLE Knowledge - </w:t>
      </w:r>
    </w:p>
    <w:p w:rsidR="00000000" w:rsidDel="00000000" w:rsidP="00000000" w:rsidRDefault="00000000" w:rsidRPr="00000000" w14:paraId="00000031">
      <w:pPr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Drop Spins and Stops :</w:t>
      </w:r>
    </w:p>
    <w:p w:rsidR="00000000" w:rsidDel="00000000" w:rsidP="00000000" w:rsidRDefault="00000000" w:rsidRPr="00000000" w14:paraId="0000003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Rifle 101: Drop Spin, Left and Right-Handed  | ThinkOne Tutorial Series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Basic Toss on Rifle: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</w:rPr>
      </w:pPr>
      <w:hyperlink r:id="rId1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Toss On Rifle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Tosses Single - Triple: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Hand Releases differ in Mr.Campbell’s Technique</w:t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6"/>
          <w:szCs w:val="26"/>
        </w:rPr>
      </w:pP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Rifle 101: Tossing | ThinkOne Tutorial Series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Fixing Pitch:</w:t>
      </w:r>
    </w:p>
    <w:p w:rsidR="00000000" w:rsidDel="00000000" w:rsidP="00000000" w:rsidRDefault="00000000" w:rsidRPr="00000000" w14:paraId="0000004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hyperlink r:id="rId1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Fix your pitch on rifle tosses - How to color guard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Double Time, Back Spins, Starts and Stops Rifle:</w:t>
      </w:r>
    </w:p>
    <w:p w:rsidR="00000000" w:rsidDel="00000000" w:rsidP="00000000" w:rsidRDefault="00000000" w:rsidRPr="00000000" w14:paraId="0000004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</w:rPr>
      </w:pPr>
      <w:hyperlink r:id="rId2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Rifle 201: Drop Spins, Double Time, Back Spins, Starts and Stops | ThinkOne Tutorial Series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i w:val="1"/>
          <w:color w:val="0000ff"/>
          <w:sz w:val="32"/>
          <w:szCs w:val="32"/>
        </w:rPr>
      </w:pPr>
      <w:r w:rsidDel="00000000" w:rsidR="00000000" w:rsidRPr="00000000">
        <w:rPr>
          <w:b w:val="1"/>
          <w:i w:val="1"/>
          <w:color w:val="0000ff"/>
          <w:sz w:val="32"/>
          <w:szCs w:val="32"/>
          <w:rtl w:val="0"/>
        </w:rPr>
        <w:t xml:space="preserve">DANCE Knowledge - </w:t>
      </w:r>
    </w:p>
    <w:p w:rsidR="00000000" w:rsidDel="00000000" w:rsidP="00000000" w:rsidRDefault="00000000" w:rsidRPr="00000000" w14:paraId="00000048">
      <w:pPr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Plie’ + Releve’:</w:t>
      </w:r>
    </w:p>
    <w:p w:rsidR="00000000" w:rsidDel="00000000" w:rsidP="00000000" w:rsidRDefault="00000000" w:rsidRPr="00000000" w14:paraId="0000004A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</w:rPr>
      </w:pPr>
      <w:hyperlink r:id="rId2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Introducing Spintronix Dance Series! Plié and Relevé - How to color guard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Chasse’:</w:t>
      </w:r>
    </w:p>
    <w:p w:rsidR="00000000" w:rsidDel="00000000" w:rsidP="00000000" w:rsidRDefault="00000000" w:rsidRPr="00000000" w14:paraId="0000004E">
      <w:pPr>
        <w:rPr>
          <w:b w:val="1"/>
          <w:color w:val="cc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hyperlink r:id="rId2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Chassé - How to color guard - Spintronix Dance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Saunte’: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hyperlink r:id="rId2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Sauté leaps - How to color guard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cc0000"/>
          <w:sz w:val="38"/>
          <w:szCs w:val="38"/>
          <w:highlight w:val="yellow"/>
        </w:rPr>
      </w:pPr>
      <w:r w:rsidDel="00000000" w:rsidR="00000000" w:rsidRPr="00000000">
        <w:rPr>
          <w:b w:val="1"/>
          <w:color w:val="cc0000"/>
          <w:sz w:val="38"/>
          <w:szCs w:val="38"/>
          <w:highlight w:val="yellow"/>
          <w:rtl w:val="0"/>
        </w:rPr>
        <w:t xml:space="preserve">Guard Workouts: </w:t>
      </w:r>
    </w:p>
    <w:p w:rsidR="00000000" w:rsidDel="00000000" w:rsidP="00000000" w:rsidRDefault="00000000" w:rsidRPr="00000000" w14:paraId="0000006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Below you will find a workout to use in the off seasons. Use the table below as your starting point. Continue to exceed the reps/numbers to be in the best Guard shape before Band Camp and/or Winterguard season.</w:t>
      </w:r>
    </w:p>
    <w:p w:rsidR="00000000" w:rsidDel="00000000" w:rsidP="00000000" w:rsidRDefault="00000000" w:rsidRPr="00000000" w14:paraId="0000006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You will want to try to do your workout at least twice a week.  Your first week do one set of each to prepare your body.</w:t>
      </w:r>
    </w:p>
    <w:p w:rsidR="00000000" w:rsidDel="00000000" w:rsidP="00000000" w:rsidRDefault="00000000" w:rsidRPr="00000000" w14:paraId="0000006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Go through each exercise once, and then repeat before you do your 15 minutes of moving. </w:t>
      </w:r>
    </w:p>
    <w:p w:rsidR="00000000" w:rsidDel="00000000" w:rsidP="00000000" w:rsidRDefault="00000000" w:rsidRPr="00000000" w14:paraId="0000006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30"/>
          <w:szCs w:val="30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Example:</w:t>
      </w:r>
      <w:r w:rsidDel="00000000" w:rsidR="00000000" w:rsidRPr="00000000">
        <w:rPr>
          <w:sz w:val="30"/>
          <w:szCs w:val="30"/>
          <w:rtl w:val="0"/>
        </w:rPr>
        <w:t xml:space="preserve"> Do Jumping Jacks (20) Push Ups (10) Crunches (30) Squats (10)  and then repeat the entire process.  </w:t>
      </w: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HAVE FUN!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3645"/>
        <w:gridCol w:w="3570"/>
        <w:tblGridChange w:id="0">
          <w:tblGrid>
            <w:gridCol w:w="2145"/>
            <w:gridCol w:w="364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Stretch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38"/>
                <w:szCs w:val="38"/>
              </w:rPr>
            </w:pPr>
            <w:hyperlink r:id="rId24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Flexibility Stretch for Color Guard | Or Anyone!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hyperlink r:id="rId25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Amsterdam | Color Guard Stretch Exercise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20 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Jumping Jacks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hyperlink r:id="rId2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How to Do Jumping Jacks Properly [Exercise At Home]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10 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Push 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hyperlink r:id="rId2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How to Do Press Ups the Right Way [Morning Exercises At Home]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30 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Crunches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hyperlink r:id="rId2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How to Do a Stomach Crunch Properly | Gym Workout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10 x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Squats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hyperlink r:id="rId2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How to Do Squats Correctly [Exercise At Home]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15 mins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Walk - Run - Jog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b w:val="1"/>
          <w:color w:val="cc0000"/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8B5UIpJL_WQ" TargetMode="External"/><Relationship Id="rId22" Type="http://schemas.openxmlformats.org/officeDocument/2006/relationships/hyperlink" Target="https://www.youtube.com/watch?v=pKgOf2UaBVU" TargetMode="External"/><Relationship Id="rId21" Type="http://schemas.openxmlformats.org/officeDocument/2006/relationships/hyperlink" Target="https://www.youtube.com/watch?v=1EMgjo4sg4A" TargetMode="External"/><Relationship Id="rId24" Type="http://schemas.openxmlformats.org/officeDocument/2006/relationships/hyperlink" Target="https://www.youtube.com/watch?v=waEZJfc1lAE" TargetMode="External"/><Relationship Id="rId23" Type="http://schemas.openxmlformats.org/officeDocument/2006/relationships/hyperlink" Target="https://www.youtube.com/watch?v=oQys6NxqR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cg8XeoB5UA" TargetMode="External"/><Relationship Id="rId26" Type="http://schemas.openxmlformats.org/officeDocument/2006/relationships/hyperlink" Target="https://www.youtube.com/watch?v=nGaXj3kkmrU" TargetMode="External"/><Relationship Id="rId25" Type="http://schemas.openxmlformats.org/officeDocument/2006/relationships/hyperlink" Target="https://www.youtube.com/watch?v=kllvd1-hkqs" TargetMode="External"/><Relationship Id="rId28" Type="http://schemas.openxmlformats.org/officeDocument/2006/relationships/hyperlink" Target="https://www.youtube.com/watch?v=MKmrqcoCZ-M" TargetMode="External"/><Relationship Id="rId27" Type="http://schemas.openxmlformats.org/officeDocument/2006/relationships/hyperlink" Target="https://www.youtube.com/watch?v=Rm9wssOhmz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0eaiYC8vb14" TargetMode="External"/><Relationship Id="rId29" Type="http://schemas.openxmlformats.org/officeDocument/2006/relationships/hyperlink" Target="https://www.youtube.com/watch?v=xuf1czJv-XI&amp;list=PL5elyIkgQ961WG2IJTGh9T3W4N95blDtZ&amp;index=7" TargetMode="External"/><Relationship Id="rId7" Type="http://schemas.openxmlformats.org/officeDocument/2006/relationships/hyperlink" Target="https://www.youtube.com/watch?v=g3vHbyBWio0" TargetMode="External"/><Relationship Id="rId8" Type="http://schemas.openxmlformats.org/officeDocument/2006/relationships/hyperlink" Target="https://www.youtube.com/watch?v=t_YhPfanrus" TargetMode="External"/><Relationship Id="rId11" Type="http://schemas.openxmlformats.org/officeDocument/2006/relationships/hyperlink" Target="https://www.youtube.com/watch?v=4oHyGwZWMg8" TargetMode="External"/><Relationship Id="rId10" Type="http://schemas.openxmlformats.org/officeDocument/2006/relationships/hyperlink" Target="https://www.youtube.com/watch?v=RDNO_2YyrSo" TargetMode="External"/><Relationship Id="rId13" Type="http://schemas.openxmlformats.org/officeDocument/2006/relationships/hyperlink" Target="https://www.youtube.com/watch?v=mmilK1cfZQw" TargetMode="External"/><Relationship Id="rId12" Type="http://schemas.openxmlformats.org/officeDocument/2006/relationships/hyperlink" Target="https://www.youtube.com/watch?v=St03QfbocSM" TargetMode="External"/><Relationship Id="rId15" Type="http://schemas.openxmlformats.org/officeDocument/2006/relationships/hyperlink" Target="https://www.youtube.com/watch?v=OwSdIkXYgcY" TargetMode="External"/><Relationship Id="rId14" Type="http://schemas.openxmlformats.org/officeDocument/2006/relationships/hyperlink" Target="https://www.youtube.com/watch?v=GfUs2dYU07U" TargetMode="External"/><Relationship Id="rId17" Type="http://schemas.openxmlformats.org/officeDocument/2006/relationships/hyperlink" Target="https://www.youtube.com/watch?v=iqYTvGNAtIM" TargetMode="External"/><Relationship Id="rId16" Type="http://schemas.openxmlformats.org/officeDocument/2006/relationships/hyperlink" Target="https://www.youtube.com/watch?v=ybFWKFvGSLU" TargetMode="External"/><Relationship Id="rId19" Type="http://schemas.openxmlformats.org/officeDocument/2006/relationships/hyperlink" Target="https://www.youtube.com/watch?v=kcNRoYDzYv4" TargetMode="External"/><Relationship Id="rId18" Type="http://schemas.openxmlformats.org/officeDocument/2006/relationships/hyperlink" Target="https://www.youtube.com/watch?v=8uvxCd1ZI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